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F89" w:rsidRPr="00EB43F8" w:rsidRDefault="00561F89" w:rsidP="00561F89">
      <w:pPr>
        <w:ind w:firstLine="709"/>
        <w:jc w:val="center"/>
        <w:rPr>
          <w:sz w:val="28"/>
        </w:rPr>
      </w:pPr>
      <w:r w:rsidRPr="00EB43F8">
        <w:rPr>
          <w:noProof/>
          <w:sz w:val="28"/>
        </w:rPr>
        <w:drawing>
          <wp:inline distT="0" distB="0" distL="0" distR="0" wp14:anchorId="1173E709" wp14:editId="2672F9D8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F89" w:rsidRDefault="00561F89" w:rsidP="00561F8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61F89" w:rsidRDefault="00561F89" w:rsidP="00D0519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Вносится </w:t>
      </w:r>
      <w:proofErr w:type="spellStart"/>
      <w:r>
        <w:rPr>
          <w:sz w:val="28"/>
          <w:szCs w:val="28"/>
        </w:rPr>
        <w:t>Зяблицкой</w:t>
      </w:r>
      <w:proofErr w:type="spellEnd"/>
      <w:r>
        <w:rPr>
          <w:sz w:val="28"/>
          <w:szCs w:val="28"/>
        </w:rPr>
        <w:t xml:space="preserve"> Натальей Викторовной, </w:t>
      </w:r>
    </w:p>
    <w:p w:rsidR="00561F89" w:rsidRDefault="00561F89" w:rsidP="00D0519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депутатом Думы города Нижневартовска седьмого созыва </w:t>
      </w:r>
    </w:p>
    <w:p w:rsidR="00561F89" w:rsidRDefault="00561F89" w:rsidP="00D05194">
      <w:pPr>
        <w:ind w:left="3539" w:firstLine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по одномандатному избирательному округу №4</w:t>
      </w:r>
      <w:bookmarkStart w:id="0" w:name="_GoBack"/>
      <w:bookmarkEnd w:id="0"/>
    </w:p>
    <w:p w:rsidR="00561F89" w:rsidRDefault="00561F89" w:rsidP="00561F89">
      <w:pPr>
        <w:ind w:firstLine="709"/>
        <w:jc w:val="center"/>
        <w:rPr>
          <w:sz w:val="28"/>
          <w:szCs w:val="28"/>
        </w:rPr>
      </w:pPr>
    </w:p>
    <w:p w:rsidR="00561F89" w:rsidRPr="00EB43F8" w:rsidRDefault="00561F89" w:rsidP="00561F89">
      <w:pPr>
        <w:ind w:firstLine="709"/>
        <w:jc w:val="center"/>
        <w:rPr>
          <w:b/>
        </w:rPr>
      </w:pPr>
      <w:r w:rsidRPr="00EB43F8">
        <w:rPr>
          <w:b/>
        </w:rPr>
        <w:t>МУНИЦИПАЛЬНОЕ ОБРАЗОВАНИЕ ГОРОДСКОЙ ОКРУГ</w:t>
      </w:r>
    </w:p>
    <w:p w:rsidR="00561F89" w:rsidRPr="00EB43F8" w:rsidRDefault="00561F89" w:rsidP="00561F89">
      <w:pPr>
        <w:ind w:firstLine="709"/>
        <w:jc w:val="center"/>
        <w:rPr>
          <w:b/>
        </w:rPr>
      </w:pPr>
      <w:r w:rsidRPr="00EB43F8">
        <w:rPr>
          <w:b/>
        </w:rPr>
        <w:t>ГОРОД НИЖНЕВАРТОВСК</w:t>
      </w:r>
    </w:p>
    <w:p w:rsidR="00561F89" w:rsidRPr="00EB43F8" w:rsidRDefault="00561F89" w:rsidP="00561F89">
      <w:pPr>
        <w:ind w:firstLine="709"/>
        <w:jc w:val="center"/>
        <w:rPr>
          <w:b/>
          <w:sz w:val="18"/>
          <w:szCs w:val="18"/>
        </w:rPr>
      </w:pPr>
      <w:r w:rsidRPr="00EB43F8">
        <w:rPr>
          <w:b/>
          <w:sz w:val="18"/>
          <w:szCs w:val="18"/>
        </w:rPr>
        <w:t>ХАНТЫ-МАНСИЙСКИЙ АВТОНОМНЫЙ ОКРУГ-ЮГРА</w:t>
      </w:r>
    </w:p>
    <w:p w:rsidR="00561F89" w:rsidRPr="00EB43F8" w:rsidRDefault="00561F89" w:rsidP="00561F89">
      <w:pPr>
        <w:ind w:firstLine="709"/>
        <w:rPr>
          <w:sz w:val="28"/>
        </w:rPr>
      </w:pPr>
    </w:p>
    <w:p w:rsidR="00561F89" w:rsidRPr="00EB43F8" w:rsidRDefault="00561F89" w:rsidP="00561F89">
      <w:pPr>
        <w:ind w:firstLine="709"/>
        <w:jc w:val="center"/>
        <w:rPr>
          <w:sz w:val="28"/>
        </w:rPr>
      </w:pPr>
      <w:r w:rsidRPr="00EB43F8">
        <w:rPr>
          <w:b/>
          <w:sz w:val="36"/>
          <w:szCs w:val="36"/>
        </w:rPr>
        <w:t xml:space="preserve">ДУМА ГОРОДА </w:t>
      </w:r>
    </w:p>
    <w:p w:rsidR="00561F89" w:rsidRPr="00EB43F8" w:rsidRDefault="00561F89" w:rsidP="00561F89">
      <w:pPr>
        <w:ind w:firstLine="709"/>
        <w:jc w:val="right"/>
        <w:rPr>
          <w:sz w:val="28"/>
        </w:rPr>
      </w:pPr>
    </w:p>
    <w:p w:rsidR="00561F89" w:rsidRPr="00EB43F8" w:rsidRDefault="00561F89" w:rsidP="00561F89">
      <w:pPr>
        <w:ind w:firstLine="709"/>
        <w:jc w:val="center"/>
        <w:rPr>
          <w:b/>
          <w:sz w:val="32"/>
          <w:szCs w:val="32"/>
        </w:rPr>
      </w:pPr>
      <w:r w:rsidRPr="00EB43F8">
        <w:rPr>
          <w:b/>
          <w:sz w:val="32"/>
          <w:szCs w:val="32"/>
        </w:rPr>
        <w:t>РЕШЕНИЕ</w:t>
      </w:r>
    </w:p>
    <w:p w:rsidR="00561F89" w:rsidRPr="00EB43F8" w:rsidRDefault="00561F89" w:rsidP="00561F89">
      <w:pPr>
        <w:ind w:firstLine="709"/>
        <w:jc w:val="center"/>
        <w:rPr>
          <w:sz w:val="28"/>
        </w:rPr>
      </w:pPr>
    </w:p>
    <w:p w:rsidR="00561F89" w:rsidRPr="00EB43F8" w:rsidRDefault="00561F89" w:rsidP="00561F89">
      <w:pPr>
        <w:rPr>
          <w:sz w:val="28"/>
        </w:rPr>
      </w:pPr>
      <w:r w:rsidRPr="00EB43F8">
        <w:rPr>
          <w:bCs/>
          <w:sz w:val="28"/>
          <w:szCs w:val="28"/>
        </w:rPr>
        <w:t>от «____» ____________ 202</w:t>
      </w:r>
      <w:r>
        <w:rPr>
          <w:bCs/>
          <w:sz w:val="28"/>
          <w:szCs w:val="28"/>
        </w:rPr>
        <w:t>4</w:t>
      </w:r>
      <w:r w:rsidRPr="00EB43F8">
        <w:rPr>
          <w:bCs/>
          <w:sz w:val="28"/>
          <w:szCs w:val="28"/>
        </w:rPr>
        <w:t xml:space="preserve"> года</w:t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 w:rsidRPr="00EB43F8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  <w:r w:rsidRPr="00EB43F8">
        <w:rPr>
          <w:bCs/>
          <w:sz w:val="28"/>
          <w:szCs w:val="28"/>
        </w:rPr>
        <w:tab/>
        <w:t>№_____</w:t>
      </w:r>
    </w:p>
    <w:p w:rsidR="00561F89" w:rsidRPr="00EB43F8" w:rsidRDefault="00561F89" w:rsidP="00561F89">
      <w:pPr>
        <w:spacing w:after="1"/>
        <w:rPr>
          <w:sz w:val="28"/>
        </w:rPr>
      </w:pPr>
    </w:p>
    <w:p w:rsidR="004032F8" w:rsidRPr="00561F89" w:rsidRDefault="00561F89" w:rsidP="002D6C74">
      <w:pPr>
        <w:pStyle w:val="ConsPlusTitle"/>
        <w:ind w:right="396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1F89">
        <w:rPr>
          <w:rFonts w:ascii="Times New Roman" w:hAnsi="Times New Roman" w:cs="Times New Roman"/>
          <w:b w:val="0"/>
          <w:sz w:val="28"/>
          <w:szCs w:val="28"/>
        </w:rPr>
        <w:t>Об</w:t>
      </w:r>
      <w:r w:rsidR="004032F8" w:rsidRPr="00561F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r w:rsidR="004032F8" w:rsidRPr="00561F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w:anchor="P29">
        <w:r w:rsidRPr="00561F89">
          <w:rPr>
            <w:rFonts w:ascii="Times New Roman" w:hAnsi="Times New Roman" w:cs="Times New Roman"/>
            <w:b w:val="0"/>
            <w:sz w:val="28"/>
            <w:szCs w:val="28"/>
          </w:rPr>
          <w:t>Переч</w:t>
        </w:r>
      </w:hyperlink>
      <w:r w:rsidRPr="00561F89">
        <w:rPr>
          <w:rFonts w:ascii="Times New Roman" w:hAnsi="Times New Roman" w:cs="Times New Roman"/>
          <w:b w:val="0"/>
          <w:sz w:val="28"/>
          <w:szCs w:val="28"/>
        </w:rPr>
        <w:t>ня должностных лиц</w:t>
      </w:r>
      <w:r w:rsidR="00D43E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32F8" w:rsidRPr="00561F89">
        <w:rPr>
          <w:rFonts w:ascii="Times New Roman" w:hAnsi="Times New Roman" w:cs="Times New Roman"/>
          <w:b w:val="0"/>
          <w:sz w:val="28"/>
          <w:szCs w:val="28"/>
        </w:rPr>
        <w:t>Д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умы города Нижневартовска</w:t>
      </w:r>
      <w:r w:rsidR="004032F8" w:rsidRPr="00561F89">
        <w:rPr>
          <w:rFonts w:ascii="Times New Roman" w:hAnsi="Times New Roman" w:cs="Times New Roman"/>
          <w:b w:val="0"/>
          <w:sz w:val="28"/>
          <w:szCs w:val="28"/>
        </w:rPr>
        <w:t>,</w:t>
      </w:r>
      <w:r w:rsidR="00D43E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уполномоченных составлять протоколы об</w:t>
      </w:r>
      <w:r w:rsidR="00D43E3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</w:t>
      </w:r>
      <w:r w:rsidR="00D43E36">
        <w:rPr>
          <w:rFonts w:ascii="Times New Roman" w:hAnsi="Times New Roman" w:cs="Times New Roman"/>
          <w:b w:val="0"/>
          <w:sz w:val="28"/>
          <w:szCs w:val="28"/>
        </w:rPr>
        <w:t>п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 xml:space="preserve">равонарушениях, предусмотренных </w:t>
      </w:r>
      <w:hyperlink r:id="rId7">
        <w:r w:rsidRPr="00561F8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2D6C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Ханты-Мансийского</w:t>
      </w:r>
      <w:r w:rsidR="002D6C74">
        <w:rPr>
          <w:rFonts w:ascii="Times New Roman" w:hAnsi="Times New Roman" w:cs="Times New Roman"/>
          <w:b w:val="0"/>
          <w:sz w:val="28"/>
          <w:szCs w:val="28"/>
        </w:rPr>
        <w:t xml:space="preserve"> автономного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D43E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43E36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 xml:space="preserve"> Югры</w:t>
      </w:r>
      <w:r w:rsidR="002D6C74">
        <w:rPr>
          <w:rFonts w:ascii="Times New Roman" w:hAnsi="Times New Roman" w:cs="Times New Roman"/>
          <w:b w:val="0"/>
          <w:sz w:val="28"/>
          <w:szCs w:val="28"/>
        </w:rPr>
        <w:t xml:space="preserve"> от 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11.06.2010</w:t>
      </w:r>
      <w:r w:rsidR="002D6C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№102-оз</w:t>
      </w:r>
      <w:r w:rsidR="002D6C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«</w:t>
      </w:r>
      <w:r w:rsidR="00D43E36">
        <w:rPr>
          <w:rFonts w:ascii="Times New Roman" w:hAnsi="Times New Roman" w:cs="Times New Roman"/>
          <w:b w:val="0"/>
          <w:sz w:val="28"/>
          <w:szCs w:val="28"/>
        </w:rPr>
        <w:t>Об</w:t>
      </w:r>
      <w:r w:rsidR="002D6C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административных </w:t>
      </w:r>
      <w:r w:rsidR="002D6C74">
        <w:rPr>
          <w:rFonts w:ascii="Times New Roman" w:hAnsi="Times New Roman" w:cs="Times New Roman"/>
          <w:b w:val="0"/>
          <w:sz w:val="28"/>
          <w:szCs w:val="28"/>
        </w:rPr>
        <w:t>п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>равонарушениях»</w:t>
      </w:r>
      <w:r w:rsidR="002D6C74">
        <w:rPr>
          <w:rFonts w:ascii="Times New Roman" w:hAnsi="Times New Roman" w:cs="Times New Roman"/>
          <w:b w:val="0"/>
          <w:sz w:val="28"/>
          <w:szCs w:val="28"/>
        </w:rPr>
        <w:t>,</w:t>
      </w:r>
      <w:r w:rsidRPr="00561F89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города Нижневартовска</w:t>
      </w:r>
    </w:p>
    <w:p w:rsidR="00D43E36" w:rsidRDefault="00D43E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6C74" w:rsidRPr="00561F89" w:rsidRDefault="002D6C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3E36" w:rsidRPr="00D05194" w:rsidRDefault="004032F8" w:rsidP="00D43E3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61F89">
        <w:rPr>
          <w:sz w:val="28"/>
          <w:szCs w:val="28"/>
        </w:rPr>
        <w:t xml:space="preserve">В </w:t>
      </w:r>
      <w:r w:rsidRPr="00D05194">
        <w:rPr>
          <w:color w:val="000000" w:themeColor="text1"/>
          <w:sz w:val="28"/>
          <w:szCs w:val="28"/>
        </w:rPr>
        <w:t xml:space="preserve">соответствии с </w:t>
      </w:r>
      <w:hyperlink r:id="rId8">
        <w:r w:rsidRPr="00D05194">
          <w:rPr>
            <w:color w:val="000000" w:themeColor="text1"/>
            <w:sz w:val="28"/>
            <w:szCs w:val="28"/>
          </w:rPr>
          <w:t>пунктом 2 статьи 48</w:t>
        </w:r>
      </w:hyperlink>
      <w:r w:rsidRPr="00D05194">
        <w:rPr>
          <w:color w:val="000000" w:themeColor="text1"/>
          <w:sz w:val="28"/>
          <w:szCs w:val="28"/>
        </w:rPr>
        <w:t xml:space="preserve"> Закона Ханты-Мансийского автономного округа - Югры от 11</w:t>
      </w:r>
      <w:r w:rsidR="00D43E36" w:rsidRPr="00D05194">
        <w:rPr>
          <w:color w:val="000000" w:themeColor="text1"/>
          <w:sz w:val="28"/>
          <w:szCs w:val="28"/>
        </w:rPr>
        <w:t>.06.</w:t>
      </w:r>
      <w:r w:rsidRPr="00D05194">
        <w:rPr>
          <w:color w:val="000000" w:themeColor="text1"/>
          <w:sz w:val="28"/>
          <w:szCs w:val="28"/>
        </w:rPr>
        <w:t xml:space="preserve">2010 </w:t>
      </w:r>
      <w:r w:rsidR="00D43E36" w:rsidRPr="00D05194">
        <w:rPr>
          <w:color w:val="000000" w:themeColor="text1"/>
          <w:sz w:val="28"/>
          <w:szCs w:val="28"/>
        </w:rPr>
        <w:t>№</w:t>
      </w:r>
      <w:r w:rsidRPr="00D05194">
        <w:rPr>
          <w:color w:val="000000" w:themeColor="text1"/>
          <w:sz w:val="28"/>
          <w:szCs w:val="28"/>
        </w:rPr>
        <w:t xml:space="preserve">102-оз </w:t>
      </w:r>
      <w:r w:rsidR="00D43E36" w:rsidRPr="00D05194">
        <w:rPr>
          <w:color w:val="000000" w:themeColor="text1"/>
          <w:sz w:val="28"/>
          <w:szCs w:val="28"/>
        </w:rPr>
        <w:t>«</w:t>
      </w:r>
      <w:r w:rsidRPr="00D05194">
        <w:rPr>
          <w:color w:val="000000" w:themeColor="text1"/>
          <w:sz w:val="28"/>
          <w:szCs w:val="28"/>
        </w:rPr>
        <w:t>Об административных правонарушениях</w:t>
      </w:r>
      <w:r w:rsidR="00D43E36" w:rsidRPr="00D05194">
        <w:rPr>
          <w:color w:val="000000" w:themeColor="text1"/>
          <w:sz w:val="28"/>
          <w:szCs w:val="28"/>
        </w:rPr>
        <w:t xml:space="preserve">», </w:t>
      </w:r>
      <w:r w:rsidR="002D6C74" w:rsidRPr="00D05194">
        <w:rPr>
          <w:color w:val="000000" w:themeColor="text1"/>
          <w:sz w:val="28"/>
          <w:szCs w:val="28"/>
        </w:rPr>
        <w:t xml:space="preserve">статьей 4 Закона Ханты-Мансийского автономного округа - Югры от 02.03.2009 №5-оз «Об административных комиссиях в Ханты-Мансийском автономном округе – Югре», </w:t>
      </w:r>
      <w:r w:rsidR="00D43E36" w:rsidRPr="00D05194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руководствуясь </w:t>
      </w:r>
      <w:hyperlink r:id="rId9" w:history="1">
        <w:r w:rsidR="00D43E36" w:rsidRPr="00D05194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статьей </w:t>
        </w:r>
      </w:hyperlink>
      <w:r w:rsidR="00D43E36" w:rsidRPr="00D05194">
        <w:rPr>
          <w:rFonts w:eastAsiaTheme="minorHAnsi"/>
          <w:color w:val="000000" w:themeColor="text1"/>
          <w:sz w:val="28"/>
          <w:szCs w:val="28"/>
          <w:lang w:eastAsia="en-US"/>
        </w:rPr>
        <w:t>19 Устава города Нижневартовска,</w:t>
      </w:r>
    </w:p>
    <w:p w:rsidR="00D43E36" w:rsidRPr="00D05194" w:rsidRDefault="00D43E36" w:rsidP="00D43E3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3E36" w:rsidRPr="00D05194" w:rsidRDefault="00D43E36" w:rsidP="00D43E36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05194">
        <w:rPr>
          <w:rFonts w:eastAsiaTheme="minorHAnsi"/>
          <w:color w:val="000000" w:themeColor="text1"/>
          <w:sz w:val="28"/>
          <w:szCs w:val="28"/>
          <w:lang w:eastAsia="en-US"/>
        </w:rPr>
        <w:t>Дума города РЕШИЛА:</w:t>
      </w:r>
    </w:p>
    <w:p w:rsidR="004032F8" w:rsidRPr="00561F89" w:rsidRDefault="004032F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29">
        <w:r w:rsidRPr="00D051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должностных лиц Думы </w:t>
      </w:r>
      <w:r w:rsidR="00D43E36"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>города Нижневартовска</w:t>
      </w:r>
      <w:r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уполномоченных составлять протоколы об административных правонарушениях, предусмотренных </w:t>
      </w:r>
      <w:hyperlink r:id="rId10">
        <w:r w:rsidRPr="00D0519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Ханты-Мансийского автономного округа - Югры от 11</w:t>
      </w:r>
      <w:r w:rsidR="00D43E36"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>.06.</w:t>
      </w:r>
      <w:r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2010 </w:t>
      </w:r>
      <w:r w:rsidR="00D43E36"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102-оз </w:t>
      </w:r>
      <w:r w:rsidR="00D43E36"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>Об административных правонарушениях</w:t>
      </w:r>
      <w:r w:rsidR="00D43E36"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D6C74"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43E36" w:rsidRPr="00D0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r w:rsidR="00D43E36">
        <w:rPr>
          <w:rFonts w:ascii="Times New Roman" w:hAnsi="Times New Roman" w:cs="Times New Roman"/>
          <w:sz w:val="28"/>
          <w:szCs w:val="28"/>
        </w:rPr>
        <w:t>города Нижневартовска</w:t>
      </w:r>
      <w:r w:rsidRPr="00561F89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 w:rsidR="00D43E36">
        <w:rPr>
          <w:rFonts w:ascii="Times New Roman" w:hAnsi="Times New Roman" w:cs="Times New Roman"/>
          <w:sz w:val="28"/>
          <w:szCs w:val="28"/>
        </w:rPr>
        <w:t>решению</w:t>
      </w:r>
      <w:r w:rsidRPr="00561F89">
        <w:rPr>
          <w:rFonts w:ascii="Times New Roman" w:hAnsi="Times New Roman" w:cs="Times New Roman"/>
          <w:sz w:val="28"/>
          <w:szCs w:val="28"/>
        </w:rPr>
        <w:t>.</w:t>
      </w:r>
    </w:p>
    <w:p w:rsidR="00D43E36" w:rsidRDefault="00D43E36" w:rsidP="00D43E3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D43E36" w:rsidRDefault="00D43E36" w:rsidP="00D43E3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D7585A">
        <w:rPr>
          <w:rFonts w:eastAsiaTheme="minorHAnsi"/>
          <w:sz w:val="28"/>
          <w:szCs w:val="28"/>
          <w:lang w:eastAsia="en-US"/>
        </w:rPr>
        <w:lastRenderedPageBreak/>
        <w:t>2. Настоящее решение вступает в силу после его официального опубликования.</w:t>
      </w:r>
    </w:p>
    <w:p w:rsidR="00D43E36" w:rsidRDefault="00D43E36" w:rsidP="00D43E3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D43E36" w:rsidRDefault="00D43E36" w:rsidP="00D43E3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:rsidR="00D43E36" w:rsidRPr="006048BA" w:rsidRDefault="00D43E36" w:rsidP="00D43E36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769"/>
        <w:gridCol w:w="3904"/>
      </w:tblGrid>
      <w:tr w:rsidR="00D43E36" w:rsidRPr="00D7585A" w:rsidTr="003E2407">
        <w:trPr>
          <w:trHeight w:val="2201"/>
        </w:trPr>
        <w:tc>
          <w:tcPr>
            <w:tcW w:w="5769" w:type="dxa"/>
          </w:tcPr>
          <w:p w:rsidR="00D43E36" w:rsidRPr="00D7585A" w:rsidRDefault="00D43E36" w:rsidP="003E2407">
            <w:pPr>
              <w:jc w:val="both"/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Председатель Думы</w:t>
            </w:r>
          </w:p>
          <w:p w:rsidR="00D43E36" w:rsidRPr="00D7585A" w:rsidRDefault="00D43E36" w:rsidP="003E2407">
            <w:pPr>
              <w:jc w:val="both"/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города Нижневартовска</w:t>
            </w:r>
          </w:p>
          <w:p w:rsidR="00D43E36" w:rsidRDefault="00D43E36" w:rsidP="003E2407">
            <w:pPr>
              <w:jc w:val="both"/>
              <w:rPr>
                <w:bCs/>
                <w:sz w:val="28"/>
                <w:szCs w:val="28"/>
              </w:rPr>
            </w:pPr>
          </w:p>
          <w:p w:rsidR="00D43E36" w:rsidRDefault="00D43E36" w:rsidP="003E2407">
            <w:pPr>
              <w:jc w:val="both"/>
              <w:rPr>
                <w:bCs/>
                <w:sz w:val="28"/>
                <w:szCs w:val="28"/>
              </w:rPr>
            </w:pPr>
          </w:p>
          <w:p w:rsidR="00D43E36" w:rsidRDefault="00D43E36" w:rsidP="003E2407">
            <w:pPr>
              <w:jc w:val="both"/>
              <w:rPr>
                <w:bCs/>
                <w:sz w:val="28"/>
                <w:szCs w:val="28"/>
              </w:rPr>
            </w:pPr>
          </w:p>
          <w:p w:rsidR="00D43E36" w:rsidRPr="00D7585A" w:rsidRDefault="00D43E36" w:rsidP="003E2407">
            <w:pPr>
              <w:jc w:val="both"/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______________ А.В. Сатинов</w:t>
            </w:r>
          </w:p>
          <w:p w:rsidR="00D43E36" w:rsidRDefault="00D43E36" w:rsidP="003E2407">
            <w:pPr>
              <w:rPr>
                <w:sz w:val="28"/>
                <w:szCs w:val="28"/>
              </w:rPr>
            </w:pPr>
          </w:p>
          <w:p w:rsidR="00D43E36" w:rsidRDefault="00D43E36" w:rsidP="003E2407">
            <w:pPr>
              <w:rPr>
                <w:sz w:val="28"/>
                <w:szCs w:val="28"/>
              </w:rPr>
            </w:pPr>
          </w:p>
          <w:p w:rsidR="00D43E36" w:rsidRPr="00D7585A" w:rsidRDefault="00D43E36" w:rsidP="003E2407">
            <w:pPr>
              <w:rPr>
                <w:sz w:val="28"/>
                <w:szCs w:val="28"/>
              </w:rPr>
            </w:pPr>
          </w:p>
          <w:p w:rsidR="00D43E36" w:rsidRPr="00D7585A" w:rsidRDefault="00D43E36" w:rsidP="003E2407">
            <w:pPr>
              <w:rPr>
                <w:sz w:val="28"/>
                <w:szCs w:val="28"/>
              </w:rPr>
            </w:pPr>
            <w:r w:rsidRPr="00D7585A">
              <w:rPr>
                <w:szCs w:val="28"/>
              </w:rPr>
              <w:t>«___</w:t>
            </w:r>
            <w:r>
              <w:rPr>
                <w:szCs w:val="28"/>
              </w:rPr>
              <w:t>___» ___________ 2024</w:t>
            </w:r>
            <w:r w:rsidRPr="00D7585A">
              <w:rPr>
                <w:szCs w:val="28"/>
              </w:rPr>
              <w:t xml:space="preserve"> года</w:t>
            </w:r>
          </w:p>
        </w:tc>
        <w:tc>
          <w:tcPr>
            <w:tcW w:w="3904" w:type="dxa"/>
          </w:tcPr>
          <w:p w:rsidR="00D43E36" w:rsidRPr="00D7585A" w:rsidRDefault="00D43E36" w:rsidP="003E2407">
            <w:pPr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 xml:space="preserve">Глава </w:t>
            </w:r>
          </w:p>
          <w:p w:rsidR="00D43E36" w:rsidRPr="00D7585A" w:rsidRDefault="00D43E36" w:rsidP="003E2407">
            <w:pPr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>города Нижневартовска</w:t>
            </w:r>
          </w:p>
          <w:p w:rsidR="00D43E36" w:rsidRDefault="00D43E36" w:rsidP="003E2407">
            <w:pPr>
              <w:rPr>
                <w:bCs/>
                <w:sz w:val="28"/>
                <w:szCs w:val="28"/>
              </w:rPr>
            </w:pPr>
          </w:p>
          <w:p w:rsidR="00D43E36" w:rsidRDefault="00D43E36" w:rsidP="003E2407">
            <w:pPr>
              <w:rPr>
                <w:bCs/>
                <w:sz w:val="28"/>
                <w:szCs w:val="28"/>
              </w:rPr>
            </w:pPr>
          </w:p>
          <w:p w:rsidR="00D43E36" w:rsidRPr="00D7585A" w:rsidRDefault="00D43E36" w:rsidP="003E2407">
            <w:pPr>
              <w:rPr>
                <w:bCs/>
                <w:sz w:val="28"/>
                <w:szCs w:val="28"/>
              </w:rPr>
            </w:pPr>
          </w:p>
          <w:p w:rsidR="00D43E36" w:rsidRPr="00D7585A" w:rsidRDefault="00D43E36" w:rsidP="003E2407">
            <w:pPr>
              <w:rPr>
                <w:bCs/>
                <w:sz w:val="28"/>
                <w:szCs w:val="28"/>
              </w:rPr>
            </w:pPr>
            <w:r w:rsidRPr="00D7585A">
              <w:rPr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D7585A">
              <w:rPr>
                <w:bCs/>
                <w:sz w:val="28"/>
                <w:szCs w:val="28"/>
              </w:rPr>
              <w:t>Кощенко</w:t>
            </w:r>
            <w:proofErr w:type="spellEnd"/>
          </w:p>
          <w:p w:rsidR="00D43E36" w:rsidRDefault="00D43E36" w:rsidP="003E2407">
            <w:pPr>
              <w:rPr>
                <w:sz w:val="28"/>
                <w:szCs w:val="28"/>
              </w:rPr>
            </w:pPr>
          </w:p>
          <w:p w:rsidR="00D43E36" w:rsidRDefault="00D43E36" w:rsidP="003E2407">
            <w:pPr>
              <w:rPr>
                <w:sz w:val="28"/>
                <w:szCs w:val="28"/>
              </w:rPr>
            </w:pPr>
          </w:p>
          <w:p w:rsidR="00D43E36" w:rsidRPr="00D7585A" w:rsidRDefault="00D43E36" w:rsidP="003E2407">
            <w:pPr>
              <w:rPr>
                <w:sz w:val="28"/>
                <w:szCs w:val="28"/>
              </w:rPr>
            </w:pPr>
          </w:p>
          <w:p w:rsidR="00D43E36" w:rsidRPr="00D7585A" w:rsidRDefault="00D43E36" w:rsidP="003E2407">
            <w:pPr>
              <w:rPr>
                <w:bCs/>
                <w:sz w:val="28"/>
                <w:szCs w:val="28"/>
              </w:rPr>
            </w:pPr>
            <w:r w:rsidRPr="00D7585A">
              <w:rPr>
                <w:szCs w:val="28"/>
              </w:rPr>
              <w:t>«_____» ___________ 20</w:t>
            </w:r>
            <w:r>
              <w:rPr>
                <w:szCs w:val="28"/>
              </w:rPr>
              <w:t>24</w:t>
            </w:r>
            <w:r w:rsidRPr="00D7585A">
              <w:rPr>
                <w:szCs w:val="28"/>
              </w:rPr>
              <w:t xml:space="preserve"> года</w:t>
            </w:r>
          </w:p>
        </w:tc>
      </w:tr>
    </w:tbl>
    <w:p w:rsidR="004032F8" w:rsidRDefault="004032F8">
      <w:pPr>
        <w:pStyle w:val="ConsPlusNormal"/>
        <w:jc w:val="both"/>
      </w:pPr>
    </w:p>
    <w:p w:rsidR="004032F8" w:rsidRDefault="004032F8">
      <w:pPr>
        <w:pStyle w:val="ConsPlusNormal"/>
        <w:jc w:val="both"/>
      </w:pPr>
    </w:p>
    <w:p w:rsidR="004032F8" w:rsidRDefault="004032F8">
      <w:pPr>
        <w:pStyle w:val="ConsPlusNormal"/>
        <w:jc w:val="both"/>
      </w:pPr>
    </w:p>
    <w:sectPr w:rsidR="004032F8" w:rsidSect="00914565">
      <w:headerReference w:type="default" r:id="rId11"/>
      <w:pgSz w:w="11905" w:h="16838"/>
      <w:pgMar w:top="1276" w:right="565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B44" w:rsidRDefault="00ED4B44" w:rsidP="00D43E36">
      <w:r>
        <w:separator/>
      </w:r>
    </w:p>
  </w:endnote>
  <w:endnote w:type="continuationSeparator" w:id="0">
    <w:p w:rsidR="00ED4B44" w:rsidRDefault="00ED4B44" w:rsidP="00D4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B44" w:rsidRDefault="00ED4B44" w:rsidP="00D43E36">
      <w:r>
        <w:separator/>
      </w:r>
    </w:p>
  </w:footnote>
  <w:footnote w:type="continuationSeparator" w:id="0">
    <w:p w:rsidR="00ED4B44" w:rsidRDefault="00ED4B44" w:rsidP="00D43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73083"/>
      <w:docPartObj>
        <w:docPartGallery w:val="Page Numbers (Top of Page)"/>
        <w:docPartUnique/>
      </w:docPartObj>
    </w:sdtPr>
    <w:sdtEndPr/>
    <w:sdtContent>
      <w:p w:rsidR="00914565" w:rsidRDefault="00914565">
        <w:pPr>
          <w:pStyle w:val="a3"/>
          <w:jc w:val="center"/>
        </w:pPr>
      </w:p>
      <w:p w:rsidR="00914565" w:rsidRDefault="00914565">
        <w:pPr>
          <w:pStyle w:val="a3"/>
          <w:jc w:val="center"/>
        </w:pPr>
      </w:p>
      <w:p w:rsidR="00914565" w:rsidRDefault="009145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194">
          <w:rPr>
            <w:noProof/>
          </w:rPr>
          <w:t>2</w:t>
        </w:r>
        <w:r>
          <w:fldChar w:fldCharType="end"/>
        </w:r>
      </w:p>
    </w:sdtContent>
  </w:sdt>
  <w:p w:rsidR="00D43E36" w:rsidRDefault="00D43E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2F8"/>
    <w:rsid w:val="002D6C74"/>
    <w:rsid w:val="002D6E3A"/>
    <w:rsid w:val="004032F8"/>
    <w:rsid w:val="00561F89"/>
    <w:rsid w:val="006D56B9"/>
    <w:rsid w:val="00914565"/>
    <w:rsid w:val="00D05194"/>
    <w:rsid w:val="00D43E36"/>
    <w:rsid w:val="00ED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96E207"/>
  <w15:chartTrackingRefBased/>
  <w15:docId w15:val="{5D86465F-1BAF-4DC4-8D29-47AD1887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32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032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032F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3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43E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3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6C7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6C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97400&amp;dst=10050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9740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RLAW926&amp;n=297400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0DF4B8280C306A3EF003B7362A8D58CBDDD053ABB042A2315943A939BE28D7678617169507BC1341B20AA4239A13C06F1905834A06D586D0C763210R65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Ильина Людмила Николаевна</cp:lastModifiedBy>
  <cp:revision>5</cp:revision>
  <cp:lastPrinted>2024-06-13T09:19:00Z</cp:lastPrinted>
  <dcterms:created xsi:type="dcterms:W3CDTF">2024-06-10T12:19:00Z</dcterms:created>
  <dcterms:modified xsi:type="dcterms:W3CDTF">2024-06-13T09:35:00Z</dcterms:modified>
</cp:coreProperties>
</file>